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573" w:tblpY="252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1"/>
        <w:gridCol w:w="1390"/>
        <w:gridCol w:w="5275"/>
        <w:gridCol w:w="5303"/>
      </w:tblGrid>
      <w:tr w14:paraId="78EF4E87">
        <w:trPr>
          <w:trHeight w:val="559" w:hRule="atLeast"/>
        </w:trPr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4075CE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月份</w:t>
            </w:r>
          </w:p>
        </w:tc>
        <w:tc>
          <w:tcPr>
            <w:tcW w:w="1390" w:type="dxa"/>
            <w:tcMar>
              <w:left w:w="108" w:type="dxa"/>
              <w:right w:w="108" w:type="dxa"/>
            </w:tcMar>
            <w:vAlign w:val="center"/>
          </w:tcPr>
          <w:p w14:paraId="508A2424">
            <w:pPr>
              <w:jc w:val="center"/>
              <w:rPr>
                <w:rFonts w:hint="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 xml:space="preserve">任务 </w:t>
            </w:r>
          </w:p>
        </w:tc>
        <w:tc>
          <w:tcPr>
            <w:tcW w:w="5275" w:type="dxa"/>
            <w:tcMar>
              <w:left w:w="108" w:type="dxa"/>
              <w:right w:w="108" w:type="dxa"/>
            </w:tcMar>
            <w:vAlign w:val="center"/>
          </w:tcPr>
          <w:p w14:paraId="234F62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重点任务</w:t>
            </w:r>
          </w:p>
        </w:tc>
        <w:tc>
          <w:tcPr>
            <w:tcW w:w="5303" w:type="dxa"/>
            <w:tcMar>
              <w:left w:w="108" w:type="dxa"/>
              <w:right w:w="108" w:type="dxa"/>
            </w:tcMar>
            <w:vAlign w:val="center"/>
          </w:tcPr>
          <w:p w14:paraId="62BBB8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可量化检查方式</w:t>
            </w:r>
          </w:p>
        </w:tc>
      </w:tr>
      <w:tr w14:paraId="1F69FC4F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7A6C8330">
            <w:pPr>
              <w:jc w:val="center"/>
            </w:pPr>
            <w:r>
              <w:rPr>
                <w:b/>
              </w:rPr>
              <w:t>4月</w:t>
            </w:r>
          </w:p>
        </w:tc>
        <w:tc>
          <w:tcPr>
            <w:tcW w:w="1390" w:type="dxa"/>
            <w:tcMar>
              <w:left w:w="108" w:type="dxa"/>
              <w:right w:w="108" w:type="dxa"/>
            </w:tcMar>
            <w:vAlign w:val="center"/>
          </w:tcPr>
          <w:p w14:paraId="1D0EB1A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1</w:t>
            </w:r>
          </w:p>
        </w:tc>
        <w:tc>
          <w:tcPr>
            <w:tcW w:w="5275" w:type="dxa"/>
            <w:tcMar>
              <w:left w:w="108" w:type="dxa"/>
              <w:right w:w="108" w:type="dxa"/>
            </w:tcMar>
            <w:vAlign w:val="center"/>
          </w:tcPr>
          <w:p w14:paraId="5C528C7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b/>
              </w:rPr>
              <w:t>初期评价与科研启动</w:t>
            </w:r>
            <w:r>
              <w:br w:type="textWrapping"/>
            </w:r>
            <w:r>
              <w:t>审阅学生前期学习成果，填写《成长日志》初期评价</w:t>
            </w:r>
            <w:r>
              <w:rPr>
                <w:rFonts w:hint="eastAsia"/>
                <w:lang w:eastAsia="zh-CN"/>
              </w:rPr>
              <w:t>。</w:t>
            </w:r>
          </w:p>
        </w:tc>
        <w:tc>
          <w:tcPr>
            <w:tcW w:w="5303" w:type="dxa"/>
            <w:tcMar>
              <w:left w:w="108" w:type="dxa"/>
              <w:right w:w="108" w:type="dxa"/>
            </w:tcMar>
            <w:vAlign w:val="center"/>
          </w:tcPr>
          <w:p w14:paraId="1CBDDC02">
            <w:pPr>
              <w:jc w:val="center"/>
            </w:pPr>
            <w:r>
              <w:t>☐ 《成长日志》初期评价栏已填写</w:t>
            </w:r>
            <w:r>
              <w:br w:type="textWrapping"/>
            </w:r>
            <w:r>
              <w:t>☐ 学生提交文献综述摘要（≥500字）</w:t>
            </w:r>
          </w:p>
        </w:tc>
      </w:tr>
      <w:tr w14:paraId="01D28FE1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61194788">
            <w:pPr>
              <w:jc w:val="center"/>
            </w:pPr>
          </w:p>
        </w:tc>
        <w:tc>
          <w:tcPr>
            <w:tcW w:w="1390" w:type="dxa"/>
            <w:tcMar>
              <w:left w:w="108" w:type="dxa"/>
              <w:right w:w="108" w:type="dxa"/>
            </w:tcMar>
            <w:vAlign w:val="center"/>
          </w:tcPr>
          <w:p w14:paraId="533AF467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2</w:t>
            </w:r>
          </w:p>
        </w:tc>
        <w:tc>
          <w:tcPr>
            <w:tcW w:w="5275" w:type="dxa"/>
            <w:tcMar>
              <w:left w:w="108" w:type="dxa"/>
              <w:right w:w="108" w:type="dxa"/>
            </w:tcMar>
            <w:vAlign w:val="center"/>
          </w:tcPr>
          <w:p w14:paraId="5B0EB570">
            <w:pPr>
              <w:jc w:val="center"/>
            </w:pPr>
            <w:r>
              <w:rPr>
                <w:b/>
              </w:rPr>
              <w:t>技能实训（一）</w:t>
            </w:r>
            <w:r>
              <w:br w:type="textWrapping"/>
            </w:r>
            <w:r>
              <w:t>针对课题所需技能进行专项指导（如实验操作、数据分析软件、建模工具等）。</w:t>
            </w:r>
          </w:p>
        </w:tc>
        <w:tc>
          <w:tcPr>
            <w:tcW w:w="5303" w:type="dxa"/>
            <w:tcMar>
              <w:left w:w="108" w:type="dxa"/>
              <w:right w:w="108" w:type="dxa"/>
            </w:tcMar>
            <w:vAlign w:val="center"/>
          </w:tcPr>
          <w:p w14:paraId="0B17E93C">
            <w:pPr>
              <w:jc w:val="center"/>
            </w:pPr>
            <w:r>
              <w:t>☐ 学生完成技能操作演示或模拟练习（≥2小时）</w:t>
            </w:r>
            <w:r>
              <w:br w:type="textWrapping"/>
            </w:r>
            <w:r>
              <w:t>☐ 导师在《成长日志》中批注技能掌握情况</w:t>
            </w:r>
          </w:p>
        </w:tc>
      </w:tr>
      <w:tr w14:paraId="3620DC42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06BB0C94">
            <w:pPr>
              <w:jc w:val="center"/>
            </w:pPr>
          </w:p>
        </w:tc>
        <w:tc>
          <w:tcPr>
            <w:tcW w:w="1390" w:type="dxa"/>
            <w:tcMar>
              <w:left w:w="108" w:type="dxa"/>
              <w:right w:w="108" w:type="dxa"/>
            </w:tcMar>
            <w:vAlign w:val="center"/>
          </w:tcPr>
          <w:p w14:paraId="6090140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3</w:t>
            </w:r>
          </w:p>
        </w:tc>
        <w:tc>
          <w:tcPr>
            <w:tcW w:w="5275" w:type="dxa"/>
            <w:tcMar>
              <w:left w:w="108" w:type="dxa"/>
              <w:right w:w="108" w:type="dxa"/>
            </w:tcMar>
            <w:vAlign w:val="center"/>
          </w:tcPr>
          <w:p w14:paraId="5AFC3276">
            <w:pPr>
              <w:jc w:val="center"/>
            </w:pPr>
            <w:r>
              <w:rPr>
                <w:b/>
              </w:rPr>
              <w:t>课题开题讨论</w:t>
            </w:r>
            <w:r>
              <w:br w:type="textWrapping"/>
            </w:r>
            <w:r>
              <w:t>指导学生完成开题报告框架，明确研究方法与技术路线。</w:t>
            </w:r>
          </w:p>
        </w:tc>
        <w:tc>
          <w:tcPr>
            <w:tcW w:w="5303" w:type="dxa"/>
            <w:tcMar>
              <w:left w:w="108" w:type="dxa"/>
              <w:right w:w="108" w:type="dxa"/>
            </w:tcMar>
            <w:vAlign w:val="center"/>
          </w:tcPr>
          <w:p w14:paraId="0EBE0344">
            <w:pPr>
              <w:jc w:val="center"/>
            </w:pPr>
            <w:r>
              <w:t>☐ 学生提交开题报告初稿（含研究背景、方法、预期成果）</w:t>
            </w:r>
            <w:r>
              <w:br w:type="textWrapping"/>
            </w:r>
          </w:p>
        </w:tc>
      </w:tr>
      <w:tr w14:paraId="48072C60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305956F5">
            <w:pPr>
              <w:jc w:val="center"/>
            </w:pPr>
          </w:p>
        </w:tc>
        <w:tc>
          <w:tcPr>
            <w:tcW w:w="1390" w:type="dxa"/>
            <w:tcMar>
              <w:left w:w="108" w:type="dxa"/>
              <w:right w:w="108" w:type="dxa"/>
            </w:tcMar>
            <w:vAlign w:val="center"/>
          </w:tcPr>
          <w:p w14:paraId="28060D05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4</w:t>
            </w:r>
          </w:p>
        </w:tc>
        <w:tc>
          <w:tcPr>
            <w:tcW w:w="5275" w:type="dxa"/>
            <w:tcMar>
              <w:left w:w="108" w:type="dxa"/>
              <w:right w:w="108" w:type="dxa"/>
            </w:tcMar>
            <w:vAlign w:val="center"/>
          </w:tcPr>
          <w:p w14:paraId="670F67F8">
            <w:pPr>
              <w:jc w:val="center"/>
            </w:pPr>
            <w:r>
              <w:rPr>
                <w:b/>
              </w:rPr>
              <w:t>科研活动</w:t>
            </w:r>
            <w:r>
              <w:br w:type="textWrapping"/>
            </w:r>
            <w:r>
              <w:t>到高校/院所参加科研活动（参观实验室、参与组会、观摩实验等）。</w:t>
            </w:r>
          </w:p>
        </w:tc>
        <w:tc>
          <w:tcPr>
            <w:tcW w:w="5303" w:type="dxa"/>
            <w:tcMar>
              <w:left w:w="108" w:type="dxa"/>
              <w:right w:w="108" w:type="dxa"/>
            </w:tcMar>
            <w:vAlign w:val="center"/>
          </w:tcPr>
          <w:p w14:paraId="4A0E057C">
            <w:pPr>
              <w:jc w:val="center"/>
            </w:pPr>
            <w:r>
              <w:t>☐</w:t>
            </w:r>
            <w:r>
              <w:rPr>
                <w:b/>
              </w:rPr>
              <w:t>完成到校培养</w:t>
            </w:r>
            <w:r>
              <w:rPr>
                <w:rFonts w:hint="eastAsia"/>
                <w:b/>
                <w:lang w:val="en-US" w:eastAsia="zh-CN"/>
              </w:rPr>
              <w:t>记录</w:t>
            </w:r>
            <w:r>
              <w:t>（拍照/签到记录）☐ 审阅本月《成长日志》</w:t>
            </w:r>
          </w:p>
        </w:tc>
      </w:tr>
    </w:tbl>
    <w:p w14:paraId="2D316DE8">
      <w:pPr>
        <w:pStyle w:val="2"/>
        <w:jc w:val="center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四月校内</w:t>
      </w:r>
      <w:r>
        <w:rPr>
          <w:sz w:val="30"/>
          <w:szCs w:val="30"/>
        </w:rPr>
        <w:t>导师</w:t>
      </w:r>
      <w:bookmarkStart w:id="0" w:name="_GoBack"/>
      <w:bookmarkEnd w:id="0"/>
      <w:r>
        <w:rPr>
          <w:sz w:val="30"/>
          <w:szCs w:val="30"/>
        </w:rPr>
        <w:t>计划执行表</w:t>
      </w:r>
      <w:r>
        <w:rPr>
          <w:rFonts w:hint="eastAsia"/>
          <w:sz w:val="30"/>
          <w:szCs w:val="30"/>
          <w:lang w:eastAsia="zh-CN"/>
        </w:rPr>
        <w:t>（</w:t>
      </w:r>
      <w:r>
        <w:rPr>
          <w:sz w:val="30"/>
          <w:szCs w:val="30"/>
        </w:rPr>
        <w:t>深入培养与过程管理期</w:t>
      </w:r>
      <w:r>
        <w:rPr>
          <w:rFonts w:hint="eastAsia"/>
          <w:sz w:val="30"/>
          <w:szCs w:val="30"/>
          <w:lang w:eastAsia="zh-CN"/>
        </w:rPr>
        <w:t>）</w:t>
      </w:r>
    </w:p>
    <w:sectPr>
      <w:pgSz w:w="16838" w:h="11906" w:orient="landscape"/>
      <w:pgMar w:top="1236" w:right="1440" w:bottom="123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F8734"/>
    <w:rsid w:val="3D7B81C7"/>
    <w:rsid w:val="58FF7E70"/>
    <w:rsid w:val="6FD66040"/>
    <w:rsid w:val="7FFF8734"/>
    <w:rsid w:val="A5F6D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2026-03-28T17:19:00Z</dcterms:created>
  <dc:creator>静待花开</dc:creator>
  <cp:lastModifiedBy>静待花开</cp:lastModifiedBy>
  <dcterms:modified xsi:type="dcterms:W3CDTF">2026-04-03T10:24:44Z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BF27391183E1DF3F20DBC5698F13AB99_41</vt:lpwstr>
  </property>
</Properties>
</file>